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附件1：</w:t>
      </w:r>
    </w:p>
    <w:p>
      <w:pPr>
        <w:ind w:firstLine="151" w:firstLineChars="47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河北美术学院第九届</w:t>
      </w:r>
    </w:p>
    <w:p>
      <w:pPr>
        <w:ind w:firstLine="206" w:firstLineChars="47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青年教师教学技能（说课、教案）大赛方案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 w:cs="仿宋_GB2312"/>
          <w:b/>
          <w:sz w:val="24"/>
        </w:rPr>
      </w:pPr>
    </w:p>
    <w:p>
      <w:pPr>
        <w:spacing w:line="360" w:lineRule="auto"/>
        <w:ind w:firstLine="640" w:firstLineChars="200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一、指导思想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为进一步加强青年教师队伍建设，提高教师业务素质和教学水平，</w:t>
      </w:r>
      <w:r>
        <w:rPr>
          <w:rFonts w:hint="eastAsia" w:ascii="仿宋" w:hAnsi="仿宋" w:eastAsia="仿宋" w:cs="仿宋"/>
          <w:sz w:val="32"/>
          <w:szCs w:val="32"/>
        </w:rPr>
        <w:t>加强课堂教学方法改革，规范教学过程和教学手段，切实提高教师课堂教学质量，</w:t>
      </w:r>
      <w:r>
        <w:rPr>
          <w:rFonts w:hint="eastAsia" w:ascii="仿宋" w:hAnsi="仿宋" w:eastAsia="仿宋" w:cs="仿宋"/>
          <w:kern w:val="0"/>
          <w:sz w:val="32"/>
          <w:szCs w:val="32"/>
        </w:rPr>
        <w:t>我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校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>定于2019年1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月-1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月举行河北美术学院第九届青年教师教学技能大赛——说课、教案大赛活动。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二、参赛人员范围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全体专兼职青年教师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选拔条件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遵守教师职业道德和教学行为规范，治学严谨，教书育人，为人师表。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（2）教学基本功扎实且有特色，教学设计思路清晰。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（3）教学内容能拓展学生的知识面，增强学生学习兴趣。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（4）善于组织教学，教学方法与手段运用灵活得当，课堂气氛活跃。</w:t>
      </w:r>
    </w:p>
    <w:p>
      <w:pPr>
        <w:spacing w:line="360" w:lineRule="auto"/>
        <w:ind w:firstLine="640" w:firstLineChars="200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三、大赛内容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本次青年教师教学技能大赛内容分为说课比赛、教案比赛两项。详细要求如下：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sz w:val="32"/>
          <w:szCs w:val="32"/>
        </w:rPr>
        <w:t>说课大赛要求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说课内容为本学期讲授课程</w:t>
      </w:r>
      <w:r>
        <w:rPr>
          <w:rFonts w:hint="eastAsia" w:ascii="仿宋" w:hAnsi="仿宋" w:eastAsia="仿宋" w:cs="仿宋"/>
          <w:b/>
          <w:sz w:val="32"/>
          <w:szCs w:val="32"/>
        </w:rPr>
        <w:t>（2-4课时或一章节内容，不可以说整门课程）</w:t>
      </w:r>
      <w:r>
        <w:rPr>
          <w:rFonts w:hint="eastAsia" w:ascii="仿宋" w:hAnsi="仿宋" w:eastAsia="仿宋" w:cs="仿宋"/>
          <w:sz w:val="32"/>
          <w:szCs w:val="32"/>
        </w:rPr>
        <w:t>。说课时间为10—12分钟。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有相应课件展示或板书展示。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详细要求见“附件1-说课大赛评分表”。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sz w:val="32"/>
          <w:szCs w:val="32"/>
        </w:rPr>
        <w:t>教案大赛要求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教案内容为本学期讲授课程，理论课教案要求2-4课时，专业课教案为一周课时或一章节内容</w:t>
      </w:r>
      <w:r>
        <w:rPr>
          <w:rFonts w:hint="eastAsia" w:ascii="仿宋" w:hAnsi="仿宋" w:eastAsia="仿宋" w:cs="仿宋"/>
          <w:b/>
          <w:sz w:val="32"/>
          <w:szCs w:val="32"/>
        </w:rPr>
        <w:t>（不可以写一整门课教案）</w:t>
      </w:r>
      <w:r>
        <w:rPr>
          <w:rFonts w:hint="eastAsia" w:ascii="仿宋" w:hAnsi="仿宋" w:eastAsia="仿宋" w:cs="仿宋"/>
          <w:sz w:val="32"/>
          <w:szCs w:val="32"/>
        </w:rPr>
        <w:t>，应突出教学过程设计。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手写教案或电子教案（须打印）都可。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cs="仿宋_GB2312"/>
          <w:b/>
          <w:sz w:val="24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详细要求见“附件2-教案大赛评分表”。</w:t>
      </w:r>
    </w:p>
    <w:p>
      <w:pPr>
        <w:spacing w:line="360" w:lineRule="auto"/>
        <w:ind w:firstLine="640" w:firstLineChars="200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四、奖项设置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本次大赛奖项具体如下：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说课大赛决赛：一等奖2人，二等奖3人，三等奖5人，优秀奖若干名，并有奖金奖励；一等奖1000元，二等奖500元，三等奖300元。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教案大赛决赛：一等奖2人，二等奖3人，三等奖5人，优秀奖若干名，并有奖金奖励；一等奖1000元，二等奖500元，三等奖300元。</w:t>
      </w:r>
    </w:p>
    <w:p>
      <w:pPr>
        <w:spacing w:line="360" w:lineRule="auto"/>
        <w:ind w:firstLine="640" w:firstLineChars="200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、比赛组织安排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比赛组织要求</w:t>
      </w:r>
    </w:p>
    <w:p>
      <w:pPr>
        <w:spacing w:line="360" w:lineRule="auto"/>
        <w:ind w:firstLine="80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本次大赛</w:t>
      </w:r>
      <w:r>
        <w:rPr>
          <w:rFonts w:hint="eastAsia" w:ascii="仿宋" w:hAnsi="仿宋" w:eastAsia="仿宋" w:cs="仿宋"/>
          <w:b/>
          <w:sz w:val="32"/>
          <w:szCs w:val="32"/>
        </w:rPr>
        <w:t>初赛</w:t>
      </w:r>
      <w:r>
        <w:rPr>
          <w:rFonts w:hint="eastAsia" w:ascii="仿宋" w:hAnsi="仿宋" w:eastAsia="仿宋" w:cs="仿宋"/>
          <w:sz w:val="32"/>
          <w:szCs w:val="32"/>
        </w:rPr>
        <w:t>由各教学单位负责组织、成绩评定和推荐等工作。</w:t>
      </w:r>
    </w:p>
    <w:p>
      <w:pPr>
        <w:spacing w:line="360" w:lineRule="auto"/>
        <w:ind w:firstLine="80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要求各教学单位认真组织</w:t>
      </w:r>
      <w:r>
        <w:rPr>
          <w:rFonts w:hint="eastAsia" w:ascii="仿宋" w:hAnsi="仿宋" w:eastAsia="仿宋" w:cs="仿宋"/>
          <w:b/>
          <w:sz w:val="32"/>
          <w:szCs w:val="32"/>
        </w:rPr>
        <w:t>初赛</w:t>
      </w:r>
      <w:r>
        <w:rPr>
          <w:rFonts w:hint="eastAsia" w:ascii="仿宋" w:hAnsi="仿宋" w:eastAsia="仿宋" w:cs="仿宋"/>
          <w:sz w:val="32"/>
          <w:szCs w:val="32"/>
        </w:rPr>
        <w:t>，拟定</w:t>
      </w:r>
      <w:r>
        <w:rPr>
          <w:rFonts w:hint="eastAsia" w:ascii="仿宋" w:hAnsi="仿宋" w:eastAsia="仿宋" w:cs="仿宋"/>
          <w:b/>
          <w:sz w:val="32"/>
          <w:szCs w:val="32"/>
        </w:rPr>
        <w:t>初赛方案</w:t>
      </w:r>
      <w:r>
        <w:rPr>
          <w:rFonts w:hint="eastAsia" w:ascii="仿宋" w:hAnsi="仿宋" w:eastAsia="仿宋" w:cs="仿宋"/>
          <w:sz w:val="32"/>
          <w:szCs w:val="32"/>
        </w:rPr>
        <w:t>，具体要求如下：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规定各教学单位初赛参加人数</w:t>
      </w:r>
    </w:p>
    <w:p>
      <w:pPr>
        <w:spacing w:line="360" w:lineRule="auto"/>
        <w:ind w:left="928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城市、环艺、传媒、公共课部不得低于本院部教师人数1/3；</w:t>
      </w:r>
    </w:p>
    <w:p>
      <w:pPr>
        <w:spacing w:line="360" w:lineRule="auto"/>
        <w:ind w:left="928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其他学院全部参加或者不得少于10人。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2019年3月之后入职或者转岗的新教师原则上必须参加院部初赛。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各教学单位务必在教务处qq群当中公布初赛具体时间、地点,活动进行中要在教务处群里发布现场活动照片。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各教学单位上交初赛材料包括初赛方案、初赛结果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（包括评分及排名）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、初赛活动的照片以及决赛名单，初赛材料不全的教学单位不允许参加决赛。</w:t>
      </w:r>
    </w:p>
    <w:p>
      <w:pPr>
        <w:spacing w:line="360" w:lineRule="auto"/>
        <w:ind w:firstLine="80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本次大赛</w:t>
      </w:r>
      <w:r>
        <w:rPr>
          <w:rFonts w:hint="eastAsia" w:ascii="仿宋" w:hAnsi="仿宋" w:eastAsia="仿宋" w:cs="仿宋"/>
          <w:b/>
          <w:sz w:val="32"/>
          <w:szCs w:val="32"/>
        </w:rPr>
        <w:t>决赛</w:t>
      </w:r>
      <w:r>
        <w:rPr>
          <w:rFonts w:hint="eastAsia" w:ascii="仿宋" w:hAnsi="仿宋" w:eastAsia="仿宋" w:cs="仿宋"/>
          <w:sz w:val="32"/>
          <w:szCs w:val="32"/>
        </w:rPr>
        <w:t>由教务处负责组织、评选工作。</w:t>
      </w:r>
    </w:p>
    <w:p>
      <w:pPr>
        <w:spacing w:line="360" w:lineRule="auto"/>
        <w:ind w:firstLine="80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各教学单位务必于</w:t>
      </w:r>
      <w:r>
        <w:rPr>
          <w:rFonts w:hint="eastAsia" w:ascii="仿宋" w:hAnsi="仿宋" w:eastAsia="仿宋" w:cs="仿宋"/>
          <w:b/>
          <w:color w:val="FF0000"/>
          <w:sz w:val="32"/>
          <w:szCs w:val="32"/>
        </w:rPr>
        <w:t>11月27日（周三）</w:t>
      </w:r>
      <w:r>
        <w:rPr>
          <w:rFonts w:hint="eastAsia" w:ascii="仿宋" w:hAnsi="仿宋" w:eastAsia="仿宋" w:cs="仿宋"/>
          <w:sz w:val="32"/>
          <w:szCs w:val="32"/>
        </w:rPr>
        <w:t>将</w:t>
      </w:r>
      <w:r>
        <w:rPr>
          <w:rFonts w:hint="eastAsia" w:ascii="仿宋" w:hAnsi="仿宋" w:eastAsia="仿宋" w:cs="仿宋"/>
          <w:b/>
          <w:color w:val="FF0000"/>
          <w:sz w:val="32"/>
          <w:szCs w:val="32"/>
        </w:rPr>
        <w:t>初赛方案、初赛结果（包括评分及排名）、初赛活动的照片以及决赛名单及参赛教案</w:t>
      </w:r>
      <w:r>
        <w:rPr>
          <w:rFonts w:hint="eastAsia" w:ascii="仿宋" w:hAnsi="仿宋" w:eastAsia="仿宋" w:cs="仿宋"/>
          <w:sz w:val="32"/>
          <w:szCs w:val="32"/>
        </w:rPr>
        <w:t>上报到教务处202室（郭晓卿），教务处统一安排决赛顺序。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比赛进程安排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各教学单位拟定初赛方案，时间安排为10月31日---11月8日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各教学单位初赛时间：11月8日---11月27日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拟定学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校</w:t>
      </w:r>
      <w:r>
        <w:rPr>
          <w:rFonts w:hint="eastAsia" w:ascii="仿宋" w:hAnsi="仿宋" w:eastAsia="仿宋" w:cs="仿宋"/>
          <w:sz w:val="32"/>
          <w:szCs w:val="32"/>
        </w:rPr>
        <w:t>大赛决赛时间、地点及参加人员：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 xml:space="preserve">教案大赛决赛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地点：待定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评比时间：待定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评委：待定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说课大赛决赛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地点：待定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时间：待定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评委：待定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参加观摩人员：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上午：造型、城市、传媒、环艺、文创全体专职教师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下午：动画、工业、服装、书法、雕塑、国际、公共课部（思政部、体育部）全体专职教师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（三）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参加学院决赛限报数量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造型艺术学院</w:t>
      </w:r>
    </w:p>
    <w:p>
      <w:pPr>
        <w:spacing w:line="360" w:lineRule="auto"/>
        <w:ind w:firstLine="636" w:firstLineChars="19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说课大赛2人次，教案比赛2人次；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城市设计学院</w:t>
      </w:r>
    </w:p>
    <w:p>
      <w:pPr>
        <w:spacing w:line="360" w:lineRule="auto"/>
        <w:ind w:firstLine="636" w:firstLineChars="19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说课大赛3人次，教案比赛3人次；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传媒学院</w:t>
      </w:r>
    </w:p>
    <w:p>
      <w:pPr>
        <w:spacing w:line="360" w:lineRule="auto"/>
        <w:ind w:firstLine="636" w:firstLineChars="19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说课大赛3人次，教案比赛3人次；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环境艺术学院</w:t>
      </w:r>
    </w:p>
    <w:p>
      <w:pPr>
        <w:spacing w:line="360" w:lineRule="auto"/>
        <w:ind w:firstLine="636" w:firstLineChars="19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说课大赛3人次，教案比赛3人次；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动画学院</w:t>
      </w:r>
    </w:p>
    <w:p>
      <w:pPr>
        <w:spacing w:line="360" w:lineRule="auto"/>
        <w:ind w:firstLine="636" w:firstLineChars="19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说课大赛2人次，教案比赛2人次；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工业设计学院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说课大赛2人次，教案比赛2人次；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服装学院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说课大赛1人次，教案比赛1人次；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sz w:val="32"/>
          <w:szCs w:val="32"/>
        </w:rPr>
        <w:t>书法学院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说课大赛2人次，教案比赛2人次；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sz w:val="32"/>
          <w:szCs w:val="32"/>
        </w:rPr>
        <w:t>雕塑学院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说课大赛1人次，教案比赛1人次；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仿宋"/>
          <w:sz w:val="32"/>
          <w:szCs w:val="32"/>
        </w:rPr>
        <w:t>公共课部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说课大赛1人次，教案比赛1人次；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</w:t>
      </w:r>
      <w:r>
        <w:rPr>
          <w:rFonts w:hint="eastAsia" w:ascii="仿宋" w:hAnsi="仿宋" w:eastAsia="仿宋" w:cs="仿宋"/>
          <w:sz w:val="32"/>
          <w:szCs w:val="32"/>
        </w:rPr>
        <w:t>国际教育学院</w:t>
      </w:r>
    </w:p>
    <w:p>
      <w:pPr>
        <w:spacing w:line="360" w:lineRule="auto"/>
        <w:ind w:left="48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说课大赛1人次，教案比赛1人次；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12.</w:t>
      </w:r>
      <w:r>
        <w:rPr>
          <w:rFonts w:hint="eastAsia" w:ascii="仿宋" w:hAnsi="仿宋" w:eastAsia="仿宋" w:cs="仿宋"/>
          <w:sz w:val="32"/>
          <w:szCs w:val="32"/>
        </w:rPr>
        <w:t>文创学院</w:t>
      </w:r>
    </w:p>
    <w:p>
      <w:pPr>
        <w:spacing w:line="360" w:lineRule="auto"/>
        <w:ind w:left="48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说课大赛1人次，教案比赛1人次；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13.</w:t>
      </w:r>
      <w:r>
        <w:rPr>
          <w:rFonts w:hint="eastAsia" w:ascii="仿宋" w:hAnsi="仿宋" w:eastAsia="仿宋" w:cs="仿宋"/>
          <w:sz w:val="32"/>
          <w:szCs w:val="32"/>
        </w:rPr>
        <w:t>思政部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说课大赛1人次，教案比赛1人次；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14.</w:t>
      </w:r>
      <w:r>
        <w:rPr>
          <w:rFonts w:hint="eastAsia" w:ascii="仿宋" w:hAnsi="仿宋" w:eastAsia="仿宋" w:cs="仿宋"/>
          <w:sz w:val="32"/>
          <w:szCs w:val="32"/>
        </w:rPr>
        <w:t>体育部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说课大赛1人次，教案比赛1人次；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（四）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考勤说明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说课大赛决赛期间，请各教学单位指定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专人</w:t>
      </w:r>
      <w:r>
        <w:rPr>
          <w:rFonts w:hint="eastAsia" w:ascii="仿宋" w:hAnsi="仿宋" w:eastAsia="仿宋" w:cs="仿宋"/>
          <w:sz w:val="32"/>
          <w:szCs w:val="32"/>
        </w:rPr>
        <w:t>做好签到工作，督促每位教师准时参加，严格考勤，不得代签，教务处负责清点各教学单位参会教师人数并与院部考核结合。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教师旷会或早退按“旷工”处理，连续两次“旷会”，取消当年职称评定资格。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决赛前一天，各教学单位将参会教师名单报教务处（打印签章），请假人数限10%以内（有课教师除外，请注明）。</w:t>
      </w:r>
    </w:p>
    <w:p>
      <w:pPr>
        <w:widowControl/>
        <w:spacing w:line="360" w:lineRule="auto"/>
        <w:ind w:firstLine="640" w:firstLineChars="200"/>
        <w:jc w:val="left"/>
        <w:rPr>
          <w:rFonts w:ascii="宋体" w:hAnsi="宋体"/>
          <w:b/>
          <w:sz w:val="24"/>
        </w:rPr>
        <w:sectPr>
          <w:pgSz w:w="11906" w:h="16838"/>
          <w:pgMar w:top="1417" w:right="1514" w:bottom="1417" w:left="1514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</w:rPr>
        <w:t>望各教学单位高度重视此项工作，认真组织初赛，</w:t>
      </w:r>
      <w:r>
        <w:rPr>
          <w:rFonts w:hint="eastAsia" w:ascii="仿宋" w:hAnsi="仿宋" w:eastAsia="仿宋" w:cs="仿宋"/>
          <w:kern w:val="0"/>
          <w:sz w:val="32"/>
          <w:szCs w:val="32"/>
        </w:rPr>
        <w:t>要求教师</w:t>
      </w:r>
      <w:r>
        <w:rPr>
          <w:rFonts w:hint="eastAsia" w:ascii="仿宋" w:hAnsi="仿宋" w:eastAsia="仿宋" w:cs="仿宋"/>
          <w:sz w:val="32"/>
          <w:szCs w:val="32"/>
        </w:rPr>
        <w:t>精心准备，争取</w:t>
      </w:r>
      <w:r>
        <w:rPr>
          <w:rFonts w:hint="eastAsia" w:ascii="仿宋" w:hAnsi="仿宋" w:eastAsia="仿宋" w:cs="仿宋"/>
          <w:kern w:val="0"/>
          <w:sz w:val="32"/>
          <w:szCs w:val="32"/>
        </w:rPr>
        <w:t>在学院教学比赛中取得优异成绩。</w:t>
      </w:r>
    </w:p>
    <w:p>
      <w:pPr>
        <w:spacing w:line="360" w:lineRule="auto"/>
        <w:rPr>
          <w:rFonts w:hint="eastAsia" w:ascii="黑体" w:eastAsia="黑体"/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</w:rPr>
        <w:t>附表2：</w:t>
      </w:r>
    </w:p>
    <w:p>
      <w:pPr>
        <w:widowControl/>
        <w:spacing w:after="150"/>
        <w:ind w:firstLine="48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河北美术学院</w:t>
      </w:r>
      <w:r>
        <w:rPr>
          <w:rFonts w:ascii="黑体" w:eastAsia="黑体"/>
          <w:sz w:val="32"/>
          <w:szCs w:val="32"/>
        </w:rPr>
        <w:t>说课评分</w:t>
      </w:r>
      <w:r>
        <w:rPr>
          <w:rFonts w:hint="eastAsia" w:ascii="黑体" w:eastAsia="黑体"/>
          <w:sz w:val="32"/>
          <w:szCs w:val="32"/>
        </w:rPr>
        <w:t>表</w:t>
      </w:r>
      <w:r>
        <w:rPr>
          <w:rFonts w:ascii="黑体" w:eastAsia="黑体"/>
          <w:sz w:val="32"/>
          <w:szCs w:val="32"/>
        </w:rPr>
        <w:t xml:space="preserve"> </w:t>
      </w:r>
    </w:p>
    <w:tbl>
      <w:tblPr>
        <w:tblStyle w:val="2"/>
        <w:tblpPr w:leftFromText="45" w:rightFromText="45" w:vertAnchor="text" w:tblpXSpec="center"/>
        <w:tblW w:w="991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0"/>
        <w:gridCol w:w="1277"/>
        <w:gridCol w:w="1106"/>
        <w:gridCol w:w="3967"/>
        <w:gridCol w:w="765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tblCellSpacing w:w="0" w:type="dxa"/>
        </w:trPr>
        <w:tc>
          <w:tcPr>
            <w:tcW w:w="1940" w:type="dxa"/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cs="Arial"/>
                <w:b w:val="0"/>
                <w:bCs/>
                <w:kern w:val="0"/>
                <w:sz w:val="24"/>
              </w:rPr>
            </w:pPr>
            <w:r>
              <w:rPr>
                <w:rFonts w:ascii="宋体" w:hAnsi="宋体" w:cs="Arial"/>
                <w:b w:val="0"/>
                <w:bCs/>
                <w:kern w:val="0"/>
                <w:sz w:val="24"/>
              </w:rPr>
              <w:t>姓  名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spacing w:after="150"/>
              <w:ind w:firstLine="480"/>
              <w:rPr>
                <w:rFonts w:ascii="宋体" w:hAnsi="宋体" w:cs="Arial"/>
                <w:b w:val="0"/>
                <w:bCs/>
                <w:kern w:val="0"/>
                <w:sz w:val="24"/>
              </w:rPr>
            </w:pPr>
            <w:r>
              <w:rPr>
                <w:rFonts w:ascii="宋体" w:hAnsi="宋体" w:cs="Arial"/>
                <w:b w:val="0"/>
                <w:bCs/>
                <w:kern w:val="0"/>
                <w:sz w:val="24"/>
              </w:rPr>
              <w:t> 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widowControl/>
              <w:spacing w:after="150"/>
              <w:rPr>
                <w:rFonts w:hint="eastAsia" w:ascii="宋体" w:hAnsi="宋体" w:cs="Arial"/>
                <w:b w:val="0"/>
                <w:bCs/>
                <w:kern w:val="0"/>
                <w:sz w:val="24"/>
              </w:rPr>
            </w:pPr>
            <w:r>
              <w:rPr>
                <w:rFonts w:ascii="宋体" w:hAnsi="宋体" w:cs="Arial"/>
                <w:b w:val="0"/>
                <w:bCs/>
                <w:kern w:val="0"/>
                <w:sz w:val="24"/>
              </w:rPr>
              <w:t>说课</w:t>
            </w:r>
            <w:r>
              <w:rPr>
                <w:rFonts w:hint="eastAsia" w:ascii="宋体" w:hAnsi="宋体" w:cs="Arial"/>
                <w:b w:val="0"/>
                <w:bCs/>
                <w:kern w:val="0"/>
                <w:sz w:val="24"/>
              </w:rPr>
              <w:t>题目</w:t>
            </w:r>
          </w:p>
        </w:tc>
        <w:tc>
          <w:tcPr>
            <w:tcW w:w="5587" w:type="dxa"/>
            <w:gridSpan w:val="3"/>
            <w:noWrap w:val="0"/>
            <w:vAlign w:val="center"/>
          </w:tcPr>
          <w:p>
            <w:pPr>
              <w:widowControl/>
              <w:spacing w:after="150"/>
              <w:ind w:firstLine="480"/>
              <w:rPr>
                <w:rFonts w:ascii="宋体" w:hAnsi="宋体" w:cs="Arial"/>
                <w:b w:val="0"/>
                <w:bCs/>
                <w:kern w:val="0"/>
                <w:sz w:val="24"/>
              </w:rPr>
            </w:pPr>
            <w:r>
              <w:rPr>
                <w:rFonts w:ascii="宋体" w:hAnsi="宋体" w:cs="Arial"/>
                <w:b w:val="0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tblCellSpacing w:w="0" w:type="dxa"/>
        </w:trPr>
        <w:tc>
          <w:tcPr>
            <w:tcW w:w="1940" w:type="dxa"/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cs="Arial"/>
                <w:b w:val="0"/>
                <w:bCs/>
                <w:kern w:val="0"/>
                <w:sz w:val="24"/>
              </w:rPr>
            </w:pPr>
            <w:r>
              <w:rPr>
                <w:rFonts w:ascii="宋体" w:hAnsi="宋体" w:cs="Arial"/>
                <w:b w:val="0"/>
                <w:bCs/>
                <w:kern w:val="0"/>
                <w:sz w:val="24"/>
              </w:rPr>
              <w:t>项</w:t>
            </w:r>
            <w:r>
              <w:rPr>
                <w:rFonts w:hint="eastAsia" w:ascii="宋体" w:hAnsi="宋体" w:cs="Arial"/>
                <w:b w:val="0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Arial"/>
                <w:b w:val="0"/>
                <w:bCs/>
                <w:kern w:val="0"/>
                <w:sz w:val="24"/>
              </w:rPr>
              <w:t>目</w:t>
            </w:r>
          </w:p>
        </w:tc>
        <w:tc>
          <w:tcPr>
            <w:tcW w:w="6350" w:type="dxa"/>
            <w:gridSpan w:val="3"/>
            <w:noWrap w:val="0"/>
            <w:vAlign w:val="center"/>
          </w:tcPr>
          <w:p>
            <w:pPr>
              <w:widowControl/>
              <w:spacing w:after="150"/>
              <w:ind w:firstLine="480"/>
              <w:rPr>
                <w:rFonts w:ascii="宋体" w:hAnsi="宋体" w:cs="Arial"/>
                <w:b w:val="0"/>
                <w:bCs/>
                <w:kern w:val="0"/>
                <w:sz w:val="24"/>
              </w:rPr>
            </w:pPr>
            <w:r>
              <w:rPr>
                <w:rFonts w:ascii="宋体" w:hAnsi="宋体" w:cs="Arial"/>
                <w:b w:val="0"/>
                <w:bCs/>
                <w:kern w:val="0"/>
                <w:sz w:val="24"/>
              </w:rPr>
              <w:t>评分要点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after="150"/>
              <w:rPr>
                <w:rFonts w:ascii="宋体" w:hAnsi="宋体" w:cs="Arial"/>
                <w:b w:val="0"/>
                <w:bCs/>
                <w:kern w:val="0"/>
                <w:sz w:val="24"/>
              </w:rPr>
            </w:pPr>
            <w:r>
              <w:rPr>
                <w:rFonts w:ascii="宋体" w:hAnsi="宋体" w:cs="Arial"/>
                <w:b w:val="0"/>
                <w:bCs/>
                <w:kern w:val="0"/>
                <w:sz w:val="24"/>
              </w:rPr>
              <w:t>分值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after="150"/>
              <w:rPr>
                <w:rFonts w:ascii="宋体" w:hAnsi="宋体" w:cs="Arial"/>
                <w:b w:val="0"/>
                <w:bCs/>
                <w:kern w:val="0"/>
                <w:sz w:val="24"/>
              </w:rPr>
            </w:pPr>
            <w:r>
              <w:rPr>
                <w:rFonts w:ascii="宋体" w:hAnsi="宋体" w:cs="Arial"/>
                <w:b w:val="0"/>
                <w:bCs/>
                <w:kern w:val="0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940" w:type="dxa"/>
            <w:vMerge w:val="restart"/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rFonts w:hint="eastAsia" w:ascii="宋体" w:hAnsi="宋体" w:cs="Arial"/>
                <w:b w:val="0"/>
                <w:bCs/>
                <w:kern w:val="0"/>
                <w:sz w:val="24"/>
              </w:rPr>
            </w:pPr>
            <w:r>
              <w:rPr>
                <w:rFonts w:ascii="宋体" w:hAnsi="宋体" w:cs="Arial"/>
                <w:b w:val="0"/>
                <w:bCs/>
                <w:kern w:val="0"/>
                <w:sz w:val="24"/>
              </w:rPr>
              <w:t>说教材</w:t>
            </w:r>
            <w:r>
              <w:rPr>
                <w:rFonts w:hint="eastAsia" w:ascii="宋体" w:hAnsi="宋体" w:cs="Arial"/>
                <w:b w:val="0"/>
                <w:bCs/>
                <w:kern w:val="0"/>
                <w:sz w:val="24"/>
              </w:rPr>
              <w:t>、内容</w:t>
            </w:r>
          </w:p>
        </w:tc>
        <w:tc>
          <w:tcPr>
            <w:tcW w:w="6350" w:type="dxa"/>
            <w:gridSpan w:val="3"/>
            <w:noWrap w:val="0"/>
            <w:vAlign w:val="center"/>
          </w:tcPr>
          <w:p>
            <w:pPr>
              <w:widowControl/>
              <w:spacing w:line="390" w:lineRule="atLeast"/>
              <w:ind w:firstLine="480" w:firstLineChars="200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</w:rPr>
              <w:t>简要、准确地说出本次课的内容和重点、难点。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widowControl/>
              <w:spacing w:after="150"/>
              <w:ind w:firstLine="480"/>
              <w:rPr>
                <w:rFonts w:hint="eastAsia" w:ascii="宋体" w:hAnsi="宋体" w:cs="Arial"/>
                <w:b w:val="0"/>
                <w:bCs/>
                <w:kern w:val="0"/>
                <w:sz w:val="24"/>
              </w:rPr>
            </w:pPr>
          </w:p>
          <w:p>
            <w:pPr>
              <w:widowControl/>
              <w:spacing w:after="150"/>
              <w:ind w:firstLine="480"/>
              <w:rPr>
                <w:rFonts w:hint="eastAsia" w:ascii="宋体" w:hAnsi="宋体" w:cs="Arial"/>
                <w:b w:val="0"/>
                <w:bCs/>
                <w:kern w:val="0"/>
                <w:sz w:val="24"/>
              </w:rPr>
            </w:pPr>
            <w:r>
              <w:rPr>
                <w:rFonts w:hint="eastAsia" w:ascii="宋体" w:hAnsi="宋体" w:cs="Arial"/>
                <w:b w:val="0"/>
                <w:bCs/>
                <w:kern w:val="0"/>
                <w:sz w:val="24"/>
              </w:rPr>
              <w:t>30</w:t>
            </w:r>
          </w:p>
        </w:tc>
        <w:tc>
          <w:tcPr>
            <w:tcW w:w="855" w:type="dxa"/>
            <w:vMerge w:val="restart"/>
            <w:noWrap w:val="0"/>
            <w:vAlign w:val="center"/>
          </w:tcPr>
          <w:p>
            <w:pPr>
              <w:spacing w:after="150"/>
              <w:ind w:firstLine="480"/>
              <w:rPr>
                <w:rFonts w:ascii="宋体" w:hAnsi="宋体" w:cs="Arial"/>
                <w:b w:val="0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940" w:type="dxa"/>
            <w:vMerge w:val="continue"/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cs="Arial"/>
                <w:b w:val="0"/>
                <w:bCs/>
                <w:kern w:val="0"/>
                <w:sz w:val="24"/>
              </w:rPr>
            </w:pPr>
          </w:p>
        </w:tc>
        <w:tc>
          <w:tcPr>
            <w:tcW w:w="6350" w:type="dxa"/>
            <w:gridSpan w:val="3"/>
            <w:noWrap w:val="0"/>
            <w:vAlign w:val="center"/>
          </w:tcPr>
          <w:p>
            <w:pPr>
              <w:widowControl/>
              <w:spacing w:line="390" w:lineRule="atLeast"/>
              <w:ind w:firstLine="480" w:firstLineChars="200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</w:rPr>
              <w:t>说课程标准（教学大纲）的要求在本次课内容中的具体体现。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widowControl/>
              <w:spacing w:after="150"/>
              <w:ind w:firstLine="480"/>
              <w:rPr>
                <w:rFonts w:hint="eastAsia" w:ascii="宋体" w:hAnsi="宋体" w:cs="Arial"/>
                <w:b w:val="0"/>
                <w:bCs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spacing w:after="150"/>
              <w:ind w:firstLine="480"/>
              <w:rPr>
                <w:rFonts w:ascii="宋体" w:hAnsi="宋体" w:cs="Arial"/>
                <w:b w:val="0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  <w:tblCellSpacing w:w="0" w:type="dxa"/>
        </w:trPr>
        <w:tc>
          <w:tcPr>
            <w:tcW w:w="19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 w:val="0"/>
                <w:bCs/>
                <w:kern w:val="0"/>
                <w:sz w:val="24"/>
              </w:rPr>
            </w:pPr>
          </w:p>
        </w:tc>
        <w:tc>
          <w:tcPr>
            <w:tcW w:w="6350" w:type="dxa"/>
            <w:gridSpan w:val="3"/>
            <w:noWrap w:val="0"/>
            <w:vAlign w:val="center"/>
          </w:tcPr>
          <w:p>
            <w:pPr>
              <w:widowControl/>
              <w:spacing w:after="150"/>
              <w:ind w:firstLine="480" w:firstLineChars="200"/>
              <w:rPr>
                <w:rFonts w:ascii="宋体" w:hAnsi="宋体" w:cs="Arial"/>
                <w:b w:val="0"/>
                <w:bCs/>
                <w:kern w:val="0"/>
                <w:sz w:val="24"/>
              </w:rPr>
            </w:pPr>
            <w:r>
              <w:rPr>
                <w:rFonts w:ascii="宋体" w:hAnsi="宋体" w:cs="Arial"/>
                <w:b w:val="0"/>
                <w:bCs/>
                <w:kern w:val="0"/>
                <w:sz w:val="24"/>
              </w:rPr>
              <w:t>讲清</w:t>
            </w:r>
            <w:r>
              <w:rPr>
                <w:rFonts w:hint="eastAsia" w:ascii="宋体" w:hAnsi="宋体" w:cs="Arial"/>
                <w:b w:val="0"/>
                <w:bCs/>
                <w:kern w:val="0"/>
                <w:sz w:val="24"/>
              </w:rPr>
              <w:t>所选内容在</w:t>
            </w:r>
            <w:r>
              <w:rPr>
                <w:rFonts w:ascii="宋体" w:hAnsi="宋体" w:cs="Arial"/>
                <w:b w:val="0"/>
                <w:bCs/>
                <w:kern w:val="0"/>
                <w:sz w:val="24"/>
              </w:rPr>
              <w:t>教材</w:t>
            </w:r>
            <w:r>
              <w:rPr>
                <w:rFonts w:hint="eastAsia" w:ascii="宋体" w:hAnsi="宋体" w:cs="Arial"/>
                <w:b w:val="0"/>
                <w:bCs/>
                <w:kern w:val="0"/>
                <w:sz w:val="24"/>
              </w:rPr>
              <w:t>中</w:t>
            </w:r>
            <w:r>
              <w:rPr>
                <w:rFonts w:ascii="宋体" w:hAnsi="宋体" w:cs="Arial"/>
                <w:b w:val="0"/>
                <w:bCs/>
                <w:kern w:val="0"/>
                <w:sz w:val="24"/>
              </w:rPr>
              <w:t>的地位、特点</w:t>
            </w:r>
            <w:r>
              <w:rPr>
                <w:rFonts w:hint="eastAsia" w:ascii="宋体" w:hAnsi="宋体" w:cs="Arial"/>
                <w:b w:val="0"/>
                <w:bCs/>
                <w:kern w:val="0"/>
                <w:sz w:val="24"/>
              </w:rPr>
              <w:t>等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widowControl/>
              <w:spacing w:after="150"/>
              <w:ind w:firstLine="480"/>
              <w:rPr>
                <w:rFonts w:ascii="宋体" w:hAnsi="宋体" w:cs="Arial"/>
                <w:b w:val="0"/>
                <w:bCs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spacing w:after="150"/>
              <w:ind w:firstLine="480"/>
              <w:rPr>
                <w:rFonts w:ascii="宋体" w:hAnsi="宋体" w:cs="Arial"/>
                <w:b w:val="0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  <w:tblCellSpacing w:w="0" w:type="dxa"/>
        </w:trPr>
        <w:tc>
          <w:tcPr>
            <w:tcW w:w="19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 w:val="0"/>
                <w:bCs/>
                <w:kern w:val="0"/>
                <w:sz w:val="24"/>
              </w:rPr>
            </w:pPr>
          </w:p>
        </w:tc>
        <w:tc>
          <w:tcPr>
            <w:tcW w:w="6350" w:type="dxa"/>
            <w:gridSpan w:val="3"/>
            <w:noWrap w:val="0"/>
            <w:vAlign w:val="center"/>
          </w:tcPr>
          <w:p>
            <w:pPr>
              <w:widowControl/>
              <w:spacing w:after="150"/>
              <w:ind w:firstLine="480" w:firstLineChars="200"/>
              <w:rPr>
                <w:rFonts w:ascii="宋体" w:hAnsi="宋体" w:cs="Arial"/>
                <w:b w:val="0"/>
                <w:bCs/>
                <w:kern w:val="0"/>
                <w:sz w:val="24"/>
              </w:rPr>
            </w:pPr>
            <w:r>
              <w:rPr>
                <w:rFonts w:ascii="宋体" w:hAnsi="宋体"/>
                <w:b w:val="0"/>
                <w:bCs/>
                <w:sz w:val="24"/>
              </w:rPr>
              <w:t>教学目标全面、明确，符合课程标准要求</w:t>
            </w:r>
            <w:r>
              <w:rPr>
                <w:rFonts w:hint="eastAsia" w:ascii="宋体" w:hAnsi="宋体"/>
                <w:b w:val="0"/>
                <w:bCs/>
                <w:sz w:val="24"/>
              </w:rPr>
              <w:t>和学生实际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widowControl/>
              <w:spacing w:after="150"/>
              <w:ind w:firstLine="480"/>
              <w:rPr>
                <w:rFonts w:ascii="宋体" w:hAnsi="宋体" w:cs="Arial"/>
                <w:b w:val="0"/>
                <w:bCs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spacing w:after="150"/>
              <w:ind w:firstLine="480"/>
              <w:rPr>
                <w:rFonts w:ascii="宋体" w:hAnsi="宋体" w:cs="Arial"/>
                <w:b w:val="0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940" w:type="dxa"/>
            <w:vMerge w:val="restart"/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rFonts w:hint="eastAsia" w:ascii="宋体" w:hAnsi="宋体" w:cs="Arial"/>
                <w:b w:val="0"/>
                <w:bCs/>
                <w:kern w:val="0"/>
                <w:sz w:val="24"/>
              </w:rPr>
            </w:pPr>
            <w:r>
              <w:rPr>
                <w:rFonts w:hint="eastAsia" w:ascii="宋体" w:hAnsi="宋体" w:cs="Arial"/>
                <w:b w:val="0"/>
                <w:bCs/>
                <w:kern w:val="0"/>
                <w:sz w:val="24"/>
              </w:rPr>
              <w:t>说教法、学法</w:t>
            </w:r>
          </w:p>
        </w:tc>
        <w:tc>
          <w:tcPr>
            <w:tcW w:w="6350" w:type="dxa"/>
            <w:gridSpan w:val="3"/>
            <w:noWrap w:val="0"/>
            <w:vAlign w:val="center"/>
          </w:tcPr>
          <w:p>
            <w:pPr>
              <w:widowControl/>
              <w:spacing w:after="150"/>
              <w:ind w:firstLine="480"/>
              <w:rPr>
                <w:rFonts w:ascii="宋体" w:hAnsi="宋体" w:cs="Arial"/>
                <w:b w:val="0"/>
                <w:bCs/>
                <w:kern w:val="0"/>
                <w:sz w:val="24"/>
              </w:rPr>
            </w:pPr>
            <w:r>
              <w:rPr>
                <w:rFonts w:ascii="宋体" w:hAnsi="宋体" w:cs="Arial"/>
                <w:b w:val="0"/>
                <w:bCs/>
                <w:kern w:val="0"/>
                <w:sz w:val="24"/>
              </w:rPr>
              <w:t>说清教学方法的选择及其理论依据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spacing w:after="150"/>
              <w:ind w:firstLine="480"/>
              <w:rPr>
                <w:rFonts w:hint="eastAsia" w:ascii="宋体" w:hAnsi="宋体" w:cs="Arial"/>
                <w:b w:val="0"/>
                <w:bCs/>
                <w:kern w:val="0"/>
                <w:sz w:val="24"/>
              </w:rPr>
            </w:pPr>
            <w:r>
              <w:rPr>
                <w:rFonts w:hint="eastAsia" w:ascii="宋体" w:hAnsi="宋体" w:cs="Arial"/>
                <w:b w:val="0"/>
                <w:bCs/>
                <w:kern w:val="0"/>
                <w:sz w:val="24"/>
              </w:rPr>
              <w:t>30</w:t>
            </w:r>
          </w:p>
        </w:tc>
        <w:tc>
          <w:tcPr>
            <w:tcW w:w="855" w:type="dxa"/>
            <w:vMerge w:val="restart"/>
            <w:noWrap w:val="0"/>
            <w:vAlign w:val="center"/>
          </w:tcPr>
          <w:p>
            <w:pPr>
              <w:spacing w:after="150"/>
              <w:ind w:firstLine="480"/>
              <w:rPr>
                <w:rFonts w:ascii="宋体" w:hAnsi="宋体" w:cs="Arial"/>
                <w:b w:val="0"/>
                <w:bCs/>
                <w:kern w:val="0"/>
                <w:sz w:val="24"/>
              </w:rPr>
            </w:pPr>
            <w:r>
              <w:rPr>
                <w:rFonts w:ascii="宋体" w:hAnsi="宋体" w:cs="Arial"/>
                <w:b w:val="0"/>
                <w:bCs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  <w:tblCellSpacing w:w="0" w:type="dxa"/>
        </w:trPr>
        <w:tc>
          <w:tcPr>
            <w:tcW w:w="19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 w:val="0"/>
                <w:bCs/>
                <w:kern w:val="0"/>
                <w:sz w:val="24"/>
              </w:rPr>
            </w:pPr>
          </w:p>
        </w:tc>
        <w:tc>
          <w:tcPr>
            <w:tcW w:w="6350" w:type="dxa"/>
            <w:gridSpan w:val="3"/>
            <w:noWrap w:val="0"/>
            <w:vAlign w:val="center"/>
          </w:tcPr>
          <w:p>
            <w:pPr>
              <w:widowControl/>
              <w:spacing w:after="150"/>
              <w:ind w:firstLine="480"/>
              <w:rPr>
                <w:rFonts w:ascii="宋体" w:hAnsi="宋体" w:cs="Arial"/>
                <w:b w:val="0"/>
                <w:bCs/>
                <w:kern w:val="0"/>
                <w:sz w:val="24"/>
              </w:rPr>
            </w:pPr>
            <w:r>
              <w:rPr>
                <w:rFonts w:ascii="宋体" w:hAnsi="宋体" w:cs="Arial"/>
                <w:b w:val="0"/>
                <w:bCs/>
                <w:kern w:val="0"/>
                <w:sz w:val="24"/>
              </w:rPr>
              <w:t>面向全体，因材施教，主体突出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spacing w:after="150"/>
              <w:ind w:firstLine="480"/>
              <w:rPr>
                <w:rFonts w:ascii="宋体" w:hAnsi="宋体" w:cs="Arial"/>
                <w:b w:val="0"/>
                <w:bCs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spacing w:after="150"/>
              <w:ind w:firstLine="480"/>
              <w:rPr>
                <w:rFonts w:ascii="宋体" w:hAnsi="宋体" w:cs="Arial"/>
                <w:b w:val="0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  <w:tblCellSpacing w:w="0" w:type="dxa"/>
        </w:trPr>
        <w:tc>
          <w:tcPr>
            <w:tcW w:w="19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 w:val="0"/>
                <w:bCs/>
                <w:kern w:val="0"/>
                <w:sz w:val="24"/>
              </w:rPr>
            </w:pPr>
          </w:p>
        </w:tc>
        <w:tc>
          <w:tcPr>
            <w:tcW w:w="6350" w:type="dxa"/>
            <w:gridSpan w:val="3"/>
            <w:noWrap w:val="0"/>
            <w:vAlign w:val="center"/>
          </w:tcPr>
          <w:p>
            <w:pPr>
              <w:widowControl/>
              <w:spacing w:after="150"/>
              <w:ind w:firstLine="480"/>
              <w:rPr>
                <w:rFonts w:ascii="宋体" w:hAnsi="宋体" w:cs="Arial"/>
                <w:b w:val="0"/>
                <w:bCs/>
                <w:kern w:val="0"/>
                <w:sz w:val="24"/>
              </w:rPr>
            </w:pPr>
            <w:r>
              <w:rPr>
                <w:rFonts w:hint="eastAsia" w:ascii="宋体" w:hAnsi="宋体" w:cs="Arial"/>
                <w:b w:val="0"/>
                <w:bCs/>
                <w:kern w:val="0"/>
                <w:sz w:val="24"/>
              </w:rPr>
              <w:t>体现</w:t>
            </w:r>
            <w:r>
              <w:rPr>
                <w:rFonts w:ascii="宋体" w:hAnsi="宋体" w:cs="Arial"/>
                <w:b w:val="0"/>
                <w:bCs/>
                <w:kern w:val="0"/>
                <w:sz w:val="24"/>
              </w:rPr>
              <w:t>调动学生学习的主动性、积极性</w:t>
            </w:r>
            <w:r>
              <w:rPr>
                <w:rFonts w:hint="eastAsia" w:ascii="宋体" w:hAnsi="宋体" w:cs="Arial"/>
                <w:b w:val="0"/>
                <w:bCs/>
                <w:kern w:val="0"/>
                <w:sz w:val="24"/>
              </w:rPr>
              <w:t>的方式、方法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spacing w:after="150"/>
              <w:ind w:firstLine="480"/>
              <w:rPr>
                <w:rFonts w:ascii="宋体" w:hAnsi="宋体" w:cs="Arial"/>
                <w:b w:val="0"/>
                <w:bCs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spacing w:after="150"/>
              <w:ind w:firstLine="480"/>
              <w:rPr>
                <w:rFonts w:ascii="宋体" w:hAnsi="宋体" w:cs="Arial"/>
                <w:b w:val="0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</w:trPr>
        <w:tc>
          <w:tcPr>
            <w:tcW w:w="19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 w:val="0"/>
                <w:bCs/>
                <w:kern w:val="0"/>
                <w:sz w:val="24"/>
              </w:rPr>
            </w:pPr>
          </w:p>
        </w:tc>
        <w:tc>
          <w:tcPr>
            <w:tcW w:w="6350" w:type="dxa"/>
            <w:gridSpan w:val="3"/>
            <w:noWrap w:val="0"/>
            <w:vAlign w:val="center"/>
          </w:tcPr>
          <w:p>
            <w:pPr>
              <w:widowControl/>
              <w:spacing w:after="150"/>
              <w:ind w:firstLine="480"/>
              <w:rPr>
                <w:rFonts w:ascii="宋体" w:hAnsi="宋体" w:cs="Arial"/>
                <w:b w:val="0"/>
                <w:bCs/>
                <w:kern w:val="0"/>
                <w:sz w:val="24"/>
              </w:rPr>
            </w:pPr>
            <w:r>
              <w:rPr>
                <w:rFonts w:ascii="宋体" w:hAnsi="宋体" w:cs="Arial"/>
                <w:b w:val="0"/>
                <w:bCs/>
                <w:kern w:val="0"/>
                <w:sz w:val="24"/>
              </w:rPr>
              <w:t>重视学习方法的指导、学习能力的提高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widowControl/>
              <w:spacing w:after="150"/>
              <w:ind w:firstLine="480"/>
              <w:rPr>
                <w:rFonts w:ascii="宋体" w:hAnsi="宋体" w:cs="Arial"/>
                <w:b w:val="0"/>
                <w:bCs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widowControl/>
              <w:spacing w:after="150"/>
              <w:ind w:firstLine="480"/>
              <w:rPr>
                <w:rFonts w:ascii="宋体" w:hAnsi="宋体" w:cs="Arial"/>
                <w:b w:val="0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940" w:type="dxa"/>
            <w:vMerge w:val="restart"/>
            <w:noWrap w:val="0"/>
            <w:vAlign w:val="center"/>
          </w:tcPr>
          <w:p>
            <w:pPr>
              <w:widowControl/>
              <w:spacing w:after="150"/>
              <w:ind w:firstLine="240" w:firstLineChars="100"/>
              <w:rPr>
                <w:rFonts w:hint="eastAsia" w:ascii="宋体" w:hAnsi="宋体" w:cs="Arial"/>
                <w:b w:val="0"/>
                <w:bCs/>
                <w:kern w:val="0"/>
                <w:sz w:val="24"/>
              </w:rPr>
            </w:pPr>
            <w:r>
              <w:rPr>
                <w:rFonts w:ascii="宋体" w:hAnsi="宋体" w:cs="Arial"/>
                <w:b w:val="0"/>
                <w:bCs/>
                <w:kern w:val="0"/>
                <w:sz w:val="24"/>
              </w:rPr>
              <w:t>说教学</w:t>
            </w:r>
            <w:r>
              <w:rPr>
                <w:rFonts w:hint="eastAsia" w:ascii="宋体" w:hAnsi="宋体" w:cs="Arial"/>
                <w:b w:val="0"/>
                <w:bCs/>
                <w:kern w:val="0"/>
                <w:sz w:val="24"/>
              </w:rPr>
              <w:t>过程</w:t>
            </w:r>
          </w:p>
        </w:tc>
        <w:tc>
          <w:tcPr>
            <w:tcW w:w="6350" w:type="dxa"/>
            <w:gridSpan w:val="3"/>
            <w:noWrap w:val="0"/>
            <w:vAlign w:val="center"/>
          </w:tcPr>
          <w:p>
            <w:pPr>
              <w:widowControl/>
              <w:spacing w:after="150"/>
              <w:ind w:firstLine="480"/>
              <w:rPr>
                <w:rFonts w:ascii="宋体" w:hAnsi="宋体" w:cs="Arial"/>
                <w:b w:val="0"/>
                <w:bCs/>
                <w:kern w:val="0"/>
                <w:sz w:val="24"/>
              </w:rPr>
            </w:pPr>
            <w:r>
              <w:rPr>
                <w:rFonts w:ascii="宋体" w:hAnsi="宋体" w:cs="Arial"/>
                <w:b w:val="0"/>
                <w:bCs/>
                <w:kern w:val="0"/>
                <w:sz w:val="24"/>
              </w:rPr>
              <w:t>教学环节整体设计思路清晰，结构合理，符合学生实际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spacing w:after="150"/>
              <w:ind w:firstLine="480"/>
              <w:rPr>
                <w:rFonts w:ascii="宋体" w:hAnsi="宋体" w:cs="Arial"/>
                <w:b w:val="0"/>
                <w:bCs/>
                <w:kern w:val="0"/>
                <w:sz w:val="24"/>
              </w:rPr>
            </w:pPr>
            <w:r>
              <w:rPr>
                <w:rFonts w:hint="eastAsia" w:ascii="宋体" w:hAnsi="宋体" w:cs="Arial"/>
                <w:b w:val="0"/>
                <w:bCs/>
                <w:kern w:val="0"/>
                <w:sz w:val="24"/>
              </w:rPr>
              <w:t>3</w:t>
            </w:r>
            <w:r>
              <w:rPr>
                <w:rFonts w:ascii="宋体" w:hAnsi="宋体" w:cs="Arial"/>
                <w:b w:val="0"/>
                <w:bCs/>
                <w:kern w:val="0"/>
                <w:sz w:val="24"/>
              </w:rPr>
              <w:t>0</w:t>
            </w:r>
          </w:p>
        </w:tc>
        <w:tc>
          <w:tcPr>
            <w:tcW w:w="855" w:type="dxa"/>
            <w:vMerge w:val="restart"/>
            <w:noWrap w:val="0"/>
            <w:vAlign w:val="center"/>
          </w:tcPr>
          <w:p>
            <w:pPr>
              <w:widowControl/>
              <w:spacing w:after="150"/>
              <w:ind w:firstLine="480"/>
              <w:rPr>
                <w:rFonts w:ascii="宋体" w:hAnsi="宋体" w:cs="Arial"/>
                <w:b w:val="0"/>
                <w:bCs/>
                <w:kern w:val="0"/>
                <w:sz w:val="24"/>
              </w:rPr>
            </w:pPr>
            <w:r>
              <w:rPr>
                <w:rFonts w:ascii="宋体" w:hAnsi="宋体" w:cs="Arial"/>
                <w:b w:val="0"/>
                <w:bCs/>
                <w:kern w:val="0"/>
                <w:sz w:val="24"/>
              </w:rPr>
              <w:t> </w:t>
            </w:r>
          </w:p>
          <w:p>
            <w:pPr>
              <w:widowControl/>
              <w:spacing w:after="150"/>
              <w:ind w:firstLine="480"/>
              <w:rPr>
                <w:rFonts w:ascii="宋体" w:hAnsi="宋体" w:cs="Arial"/>
                <w:b w:val="0"/>
                <w:bCs/>
                <w:kern w:val="0"/>
                <w:sz w:val="24"/>
              </w:rPr>
            </w:pPr>
            <w:r>
              <w:rPr>
                <w:rFonts w:ascii="宋体" w:hAnsi="宋体" w:cs="Arial"/>
                <w:b w:val="0"/>
                <w:bCs/>
                <w:kern w:val="0"/>
                <w:sz w:val="24"/>
              </w:rPr>
              <w:t> </w:t>
            </w:r>
          </w:p>
          <w:p>
            <w:pPr>
              <w:spacing w:after="150"/>
              <w:ind w:firstLine="480"/>
              <w:rPr>
                <w:rFonts w:ascii="宋体" w:hAnsi="宋体" w:cs="Arial"/>
                <w:b w:val="0"/>
                <w:bCs/>
                <w:kern w:val="0"/>
                <w:sz w:val="24"/>
              </w:rPr>
            </w:pPr>
            <w:r>
              <w:rPr>
                <w:rFonts w:ascii="宋体" w:hAnsi="宋体" w:cs="Arial"/>
                <w:b w:val="0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tblCellSpacing w:w="0" w:type="dxa"/>
        </w:trPr>
        <w:tc>
          <w:tcPr>
            <w:tcW w:w="19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 w:val="0"/>
                <w:bCs/>
                <w:kern w:val="0"/>
                <w:sz w:val="24"/>
              </w:rPr>
            </w:pPr>
          </w:p>
        </w:tc>
        <w:tc>
          <w:tcPr>
            <w:tcW w:w="6350" w:type="dxa"/>
            <w:gridSpan w:val="3"/>
            <w:noWrap w:val="0"/>
            <w:vAlign w:val="center"/>
          </w:tcPr>
          <w:p>
            <w:pPr>
              <w:autoSpaceDN w:val="0"/>
              <w:spacing w:beforeAutospacing="1" w:afterAutospacing="1"/>
              <w:jc w:val="left"/>
              <w:rPr>
                <w:rFonts w:ascii="宋体" w:hAnsi="宋体" w:cs="Arial"/>
                <w:b w:val="0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color w:val="333333"/>
                <w:kern w:val="0"/>
                <w:sz w:val="24"/>
              </w:rPr>
              <w:t xml:space="preserve">    教学</w:t>
            </w:r>
            <w:r>
              <w:rPr>
                <w:rFonts w:ascii="宋体" w:hAnsi="宋体"/>
                <w:b w:val="0"/>
                <w:bCs/>
                <w:color w:val="333333"/>
                <w:kern w:val="0"/>
                <w:sz w:val="24"/>
              </w:rPr>
              <w:t>导入</w:t>
            </w:r>
            <w:r>
              <w:rPr>
                <w:rFonts w:hint="eastAsia" w:ascii="宋体" w:hAnsi="宋体"/>
                <w:b w:val="0"/>
                <w:bCs/>
                <w:color w:val="333333"/>
                <w:kern w:val="0"/>
                <w:sz w:val="24"/>
              </w:rPr>
              <w:t>环节设置</w:t>
            </w:r>
            <w:r>
              <w:rPr>
                <w:rFonts w:ascii="宋体" w:hAnsi="宋体"/>
                <w:b w:val="0"/>
                <w:bCs/>
                <w:color w:val="333333"/>
                <w:kern w:val="0"/>
                <w:sz w:val="24"/>
              </w:rPr>
              <w:t>自然、流畅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spacing w:after="150"/>
              <w:ind w:firstLine="480"/>
              <w:rPr>
                <w:rFonts w:ascii="宋体" w:hAnsi="宋体" w:cs="Arial"/>
                <w:b w:val="0"/>
                <w:bCs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spacing w:after="150"/>
              <w:ind w:firstLine="480"/>
              <w:rPr>
                <w:rFonts w:ascii="宋体" w:hAnsi="宋体" w:cs="Arial"/>
                <w:b w:val="0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  <w:tblCellSpacing w:w="0" w:type="dxa"/>
        </w:trPr>
        <w:tc>
          <w:tcPr>
            <w:tcW w:w="19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 w:val="0"/>
                <w:bCs/>
                <w:kern w:val="0"/>
                <w:sz w:val="24"/>
              </w:rPr>
            </w:pPr>
          </w:p>
        </w:tc>
        <w:tc>
          <w:tcPr>
            <w:tcW w:w="6350" w:type="dxa"/>
            <w:gridSpan w:val="3"/>
            <w:noWrap w:val="0"/>
            <w:vAlign w:val="center"/>
          </w:tcPr>
          <w:p>
            <w:pPr>
              <w:widowControl/>
              <w:spacing w:after="150"/>
              <w:ind w:firstLine="480"/>
              <w:rPr>
                <w:rFonts w:ascii="宋体" w:hAnsi="宋体" w:cs="Arial"/>
                <w:b w:val="0"/>
                <w:bCs/>
                <w:kern w:val="0"/>
                <w:sz w:val="24"/>
              </w:rPr>
            </w:pPr>
            <w:r>
              <w:rPr>
                <w:rFonts w:ascii="宋体" w:hAnsi="宋体" w:cs="Arial"/>
                <w:b w:val="0"/>
                <w:bCs/>
                <w:kern w:val="0"/>
                <w:sz w:val="24"/>
              </w:rPr>
              <w:t>体现教学方法的应用，注重</w:t>
            </w:r>
            <w:r>
              <w:rPr>
                <w:rFonts w:hint="eastAsia" w:ascii="宋体" w:hAnsi="宋体" w:cs="Arial"/>
                <w:b w:val="0"/>
                <w:bCs/>
                <w:kern w:val="0"/>
                <w:sz w:val="24"/>
              </w:rPr>
              <w:t>教学</w:t>
            </w:r>
            <w:r>
              <w:rPr>
                <w:rFonts w:ascii="宋体" w:hAnsi="宋体" w:cs="Arial"/>
                <w:b w:val="0"/>
                <w:bCs/>
                <w:kern w:val="0"/>
                <w:sz w:val="24"/>
              </w:rPr>
              <w:t>目标的落实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spacing w:after="150"/>
              <w:ind w:firstLine="480"/>
              <w:rPr>
                <w:rFonts w:ascii="宋体" w:hAnsi="宋体" w:cs="Arial"/>
                <w:b w:val="0"/>
                <w:bCs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widowControl/>
              <w:spacing w:after="150"/>
              <w:ind w:firstLine="480"/>
              <w:rPr>
                <w:rFonts w:ascii="宋体" w:hAnsi="宋体" w:cs="Arial"/>
                <w:b w:val="0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tblCellSpacing w:w="0" w:type="dxa"/>
        </w:trPr>
        <w:tc>
          <w:tcPr>
            <w:tcW w:w="1940" w:type="dxa"/>
            <w:vMerge w:val="restart"/>
            <w:noWrap w:val="0"/>
            <w:vAlign w:val="center"/>
          </w:tcPr>
          <w:p>
            <w:pPr>
              <w:widowControl/>
              <w:spacing w:after="150"/>
              <w:rPr>
                <w:rFonts w:hint="eastAsia" w:ascii="宋体" w:hAnsi="宋体" w:cs="Arial"/>
                <w:b w:val="0"/>
                <w:bCs/>
                <w:kern w:val="0"/>
                <w:sz w:val="24"/>
              </w:rPr>
            </w:pPr>
            <w:r>
              <w:rPr>
                <w:rFonts w:hint="eastAsia" w:ascii="宋体" w:hAnsi="宋体" w:cs="Arial"/>
                <w:b w:val="0"/>
                <w:bCs/>
                <w:kern w:val="0"/>
                <w:sz w:val="24"/>
              </w:rPr>
              <w:t xml:space="preserve"> 说课仪表、态度</w:t>
            </w:r>
          </w:p>
        </w:tc>
        <w:tc>
          <w:tcPr>
            <w:tcW w:w="6350" w:type="dxa"/>
            <w:gridSpan w:val="3"/>
            <w:noWrap w:val="0"/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ascii="宋体" w:hAnsi="宋体" w:cs="Arial"/>
                <w:b w:val="0"/>
                <w:bCs/>
                <w:kern w:val="0"/>
                <w:sz w:val="24"/>
              </w:rPr>
            </w:pPr>
            <w:r>
              <w:rPr>
                <w:rFonts w:hint="eastAsia" w:ascii="宋体" w:hAnsi="宋体" w:cs="Arial"/>
                <w:b w:val="0"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cs="Arial"/>
                <w:b w:val="0"/>
                <w:bCs/>
                <w:kern w:val="0"/>
                <w:sz w:val="24"/>
              </w:rPr>
              <w:t>教态自然</w:t>
            </w:r>
            <w:r>
              <w:rPr>
                <w:rFonts w:hint="eastAsia" w:ascii="宋体" w:hAnsi="宋体" w:cs="Arial"/>
                <w:b w:val="0"/>
                <w:bCs/>
                <w:kern w:val="0"/>
                <w:sz w:val="24"/>
              </w:rPr>
              <w:t>，</w:t>
            </w:r>
            <w:r>
              <w:rPr>
                <w:rFonts w:ascii="宋体" w:hAnsi="宋体" w:cs="Arial"/>
                <w:b w:val="0"/>
                <w:bCs/>
                <w:kern w:val="0"/>
                <w:sz w:val="24"/>
              </w:rPr>
              <w:t>仪表端庄</w:t>
            </w:r>
            <w:r>
              <w:rPr>
                <w:rFonts w:hint="eastAsia" w:ascii="宋体" w:hAnsi="宋体" w:cs="Arial"/>
                <w:b w:val="0"/>
                <w:bCs/>
                <w:kern w:val="0"/>
                <w:sz w:val="24"/>
              </w:rPr>
              <w:t>、</w:t>
            </w:r>
            <w:r>
              <w:rPr>
                <w:rFonts w:ascii="宋体" w:hAnsi="宋体" w:cs="Arial"/>
                <w:b w:val="0"/>
                <w:bCs/>
                <w:kern w:val="0"/>
                <w:sz w:val="24"/>
              </w:rPr>
              <w:t>大方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spacing w:after="150"/>
              <w:ind w:firstLine="480"/>
              <w:rPr>
                <w:rFonts w:ascii="宋体" w:hAnsi="宋体" w:cs="Arial"/>
                <w:b w:val="0"/>
                <w:bCs/>
                <w:kern w:val="0"/>
                <w:sz w:val="24"/>
              </w:rPr>
            </w:pPr>
            <w:r>
              <w:rPr>
                <w:rFonts w:ascii="宋体" w:hAnsi="宋体" w:cs="Arial"/>
                <w:b w:val="0"/>
                <w:bCs/>
                <w:kern w:val="0"/>
                <w:sz w:val="24"/>
              </w:rPr>
              <w:t>10</w:t>
            </w:r>
          </w:p>
        </w:tc>
        <w:tc>
          <w:tcPr>
            <w:tcW w:w="855" w:type="dxa"/>
            <w:vMerge w:val="restart"/>
            <w:noWrap w:val="0"/>
            <w:vAlign w:val="center"/>
          </w:tcPr>
          <w:p>
            <w:pPr>
              <w:widowControl/>
              <w:spacing w:after="150"/>
              <w:ind w:firstLine="480"/>
              <w:rPr>
                <w:rFonts w:ascii="宋体" w:hAnsi="宋体" w:cs="Arial"/>
                <w:b w:val="0"/>
                <w:bCs/>
                <w:kern w:val="0"/>
                <w:sz w:val="24"/>
              </w:rPr>
            </w:pPr>
            <w:r>
              <w:rPr>
                <w:rFonts w:ascii="宋体" w:hAnsi="宋体" w:cs="Arial"/>
                <w:b w:val="0"/>
                <w:bCs/>
                <w:kern w:val="0"/>
                <w:sz w:val="24"/>
              </w:rPr>
              <w:t> </w:t>
            </w:r>
          </w:p>
          <w:p>
            <w:pPr>
              <w:widowControl/>
              <w:spacing w:after="150"/>
              <w:ind w:firstLine="480"/>
              <w:rPr>
                <w:rFonts w:ascii="宋体" w:hAnsi="宋体" w:cs="Arial"/>
                <w:b w:val="0"/>
                <w:bCs/>
                <w:kern w:val="0"/>
                <w:sz w:val="24"/>
              </w:rPr>
            </w:pPr>
            <w:r>
              <w:rPr>
                <w:rFonts w:ascii="宋体" w:hAnsi="宋体" w:cs="Arial"/>
                <w:b w:val="0"/>
                <w:bCs/>
                <w:kern w:val="0"/>
                <w:sz w:val="24"/>
              </w:rPr>
              <w:t> </w:t>
            </w:r>
          </w:p>
          <w:p>
            <w:pPr>
              <w:spacing w:after="150"/>
              <w:ind w:firstLine="480"/>
              <w:rPr>
                <w:rFonts w:ascii="宋体" w:hAnsi="宋体" w:cs="Arial"/>
                <w:b w:val="0"/>
                <w:bCs/>
                <w:kern w:val="0"/>
                <w:sz w:val="24"/>
              </w:rPr>
            </w:pPr>
            <w:r>
              <w:rPr>
                <w:rFonts w:ascii="宋体" w:hAnsi="宋体" w:cs="Arial"/>
                <w:b w:val="0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  <w:tblCellSpacing w:w="0" w:type="dxa"/>
        </w:trPr>
        <w:tc>
          <w:tcPr>
            <w:tcW w:w="1940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 w:cs="Arial"/>
                <w:b w:val="0"/>
                <w:bCs/>
                <w:kern w:val="0"/>
                <w:sz w:val="24"/>
              </w:rPr>
            </w:pPr>
          </w:p>
        </w:tc>
        <w:tc>
          <w:tcPr>
            <w:tcW w:w="6350" w:type="dxa"/>
            <w:gridSpan w:val="3"/>
            <w:noWrap w:val="0"/>
            <w:vAlign w:val="center"/>
          </w:tcPr>
          <w:p>
            <w:pPr>
              <w:widowControl/>
              <w:spacing w:after="150"/>
              <w:ind w:firstLine="480"/>
              <w:rPr>
                <w:rFonts w:ascii="宋体" w:hAnsi="宋体" w:cs="Arial"/>
                <w:b w:val="0"/>
                <w:bCs/>
                <w:kern w:val="0"/>
                <w:sz w:val="24"/>
              </w:rPr>
            </w:pPr>
            <w:r>
              <w:rPr>
                <w:rFonts w:ascii="宋体" w:hAnsi="宋体" w:cs="Arial"/>
                <w:b w:val="0"/>
                <w:bCs/>
                <w:kern w:val="0"/>
                <w:sz w:val="24"/>
              </w:rPr>
              <w:t>语言清晰</w:t>
            </w:r>
            <w:r>
              <w:rPr>
                <w:rFonts w:hint="eastAsia" w:ascii="宋体" w:hAnsi="宋体" w:cs="Arial"/>
                <w:b w:val="0"/>
                <w:bCs/>
                <w:kern w:val="0"/>
                <w:sz w:val="24"/>
              </w:rPr>
              <w:t>、</w:t>
            </w:r>
            <w:r>
              <w:rPr>
                <w:rFonts w:ascii="宋体" w:hAnsi="宋体" w:cs="Arial"/>
                <w:b w:val="0"/>
                <w:bCs/>
                <w:kern w:val="0"/>
                <w:sz w:val="24"/>
              </w:rPr>
              <w:t>流畅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spacing w:after="150"/>
              <w:ind w:firstLine="480"/>
              <w:rPr>
                <w:rFonts w:ascii="宋体" w:hAnsi="宋体" w:cs="Arial"/>
                <w:b w:val="0"/>
                <w:bCs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spacing w:after="150"/>
              <w:ind w:firstLine="480"/>
              <w:rPr>
                <w:rFonts w:ascii="宋体" w:hAnsi="宋体" w:cs="Arial"/>
                <w:b w:val="0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  <w:tblCellSpacing w:w="0" w:type="dxa"/>
        </w:trPr>
        <w:tc>
          <w:tcPr>
            <w:tcW w:w="1940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 w:cs="Arial"/>
                <w:b w:val="0"/>
                <w:bCs/>
                <w:kern w:val="0"/>
                <w:sz w:val="24"/>
              </w:rPr>
            </w:pPr>
          </w:p>
        </w:tc>
        <w:tc>
          <w:tcPr>
            <w:tcW w:w="6350" w:type="dxa"/>
            <w:gridSpan w:val="3"/>
            <w:noWrap w:val="0"/>
            <w:vAlign w:val="center"/>
          </w:tcPr>
          <w:p>
            <w:pPr>
              <w:widowControl/>
              <w:spacing w:after="150"/>
              <w:ind w:firstLine="480"/>
              <w:rPr>
                <w:rFonts w:ascii="宋体" w:hAnsi="宋体" w:cs="Arial"/>
                <w:b w:val="0"/>
                <w:bCs/>
                <w:kern w:val="0"/>
                <w:sz w:val="24"/>
              </w:rPr>
            </w:pPr>
            <w:r>
              <w:rPr>
                <w:rFonts w:ascii="宋体" w:hAnsi="宋体" w:cs="Arial"/>
                <w:b w:val="0"/>
                <w:bCs/>
                <w:kern w:val="0"/>
                <w:sz w:val="24"/>
              </w:rPr>
              <w:t>按规定时间完成，不超时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widowControl/>
              <w:spacing w:after="150"/>
              <w:ind w:firstLine="480"/>
              <w:rPr>
                <w:rFonts w:ascii="宋体" w:hAnsi="宋体" w:cs="Arial"/>
                <w:b w:val="0"/>
                <w:bCs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widowControl/>
              <w:spacing w:after="150"/>
              <w:ind w:firstLine="480"/>
              <w:rPr>
                <w:rFonts w:ascii="宋体" w:hAnsi="宋体" w:cs="Arial"/>
                <w:b w:val="0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atLeast"/>
          <w:tblCellSpacing w:w="0" w:type="dxa"/>
        </w:trPr>
        <w:tc>
          <w:tcPr>
            <w:tcW w:w="8290" w:type="dxa"/>
            <w:gridSpan w:val="4"/>
            <w:noWrap w:val="0"/>
            <w:vAlign w:val="center"/>
          </w:tcPr>
          <w:p>
            <w:pPr>
              <w:widowControl/>
              <w:spacing w:after="150"/>
              <w:ind w:firstLine="5280" w:firstLineChars="2200"/>
              <w:rPr>
                <w:rFonts w:ascii="宋体" w:hAnsi="宋体" w:cs="Arial"/>
                <w:b w:val="0"/>
                <w:bCs/>
                <w:kern w:val="0"/>
                <w:sz w:val="24"/>
              </w:rPr>
            </w:pPr>
            <w:r>
              <w:rPr>
                <w:rFonts w:ascii="宋体" w:hAnsi="宋体" w:cs="Arial"/>
                <w:b w:val="0"/>
                <w:bCs/>
                <w:kern w:val="0"/>
                <w:sz w:val="24"/>
              </w:rPr>
              <w:t>总       分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widowControl/>
              <w:spacing w:after="150"/>
              <w:ind w:firstLine="480"/>
              <w:rPr>
                <w:rFonts w:ascii="宋体" w:hAnsi="宋体" w:cs="Arial"/>
                <w:b w:val="0"/>
                <w:bCs/>
                <w:kern w:val="0"/>
                <w:sz w:val="24"/>
              </w:rPr>
            </w:pPr>
          </w:p>
        </w:tc>
      </w:tr>
    </w:tbl>
    <w:p>
      <w:pPr>
        <w:rPr>
          <w:rFonts w:hint="eastAsia"/>
          <w:b/>
          <w:sz w:val="24"/>
        </w:rPr>
      </w:pPr>
      <w:r>
        <w:rPr>
          <w:rFonts w:hint="eastAsia"/>
          <w:b w:val="0"/>
          <w:bCs/>
          <w:sz w:val="24"/>
        </w:rPr>
        <w:t>评分区间：  优：90---95， 良：85---89， 中：80---84</w:t>
      </w:r>
    </w:p>
    <w:p>
      <w:pPr>
        <w:spacing w:line="360" w:lineRule="auto"/>
        <w:ind w:firstLine="5399" w:firstLineChars="2241"/>
        <w:rPr>
          <w:rFonts w:hint="eastAsia" w:ascii="宋体" w:hAnsi="宋体"/>
          <w:b/>
          <w:sz w:val="24"/>
        </w:rPr>
      </w:pPr>
    </w:p>
    <w:p>
      <w:pPr>
        <w:spacing w:line="360" w:lineRule="auto"/>
        <w:rPr>
          <w:rFonts w:hint="eastAsia" w:ascii="宋体" w:hAnsi="宋体"/>
          <w:b/>
          <w:sz w:val="24"/>
        </w:rPr>
      </w:pPr>
    </w:p>
    <w:p>
      <w:pPr>
        <w:spacing w:line="360" w:lineRule="auto"/>
        <w:rPr>
          <w:rFonts w:hint="eastAsia" w:ascii="宋体" w:hAnsi="宋体"/>
          <w:b/>
          <w:sz w:val="24"/>
        </w:rPr>
      </w:pPr>
    </w:p>
    <w:p>
      <w:pPr>
        <w:spacing w:line="360" w:lineRule="auto"/>
        <w:rPr>
          <w:rFonts w:hint="eastAsia" w:ascii="宋体" w:hAnsi="宋体"/>
          <w:b w:val="0"/>
          <w:bCs/>
          <w:sz w:val="24"/>
        </w:rPr>
      </w:pPr>
      <w:r>
        <w:rPr>
          <w:rFonts w:hint="eastAsia" w:ascii="宋体" w:hAnsi="宋体"/>
          <w:b w:val="0"/>
          <w:bCs/>
          <w:sz w:val="24"/>
        </w:rPr>
        <w:t>附表3：</w:t>
      </w:r>
    </w:p>
    <w:p>
      <w:pPr>
        <w:spacing w:after="156" w:afterLines="50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河北美术学院</w:t>
      </w:r>
      <w:r>
        <w:rPr>
          <w:rFonts w:hint="eastAsia" w:ascii="黑体" w:hAnsi="新宋体" w:eastAsia="黑体" w:cs="宋体"/>
          <w:kern w:val="0"/>
          <w:sz w:val="32"/>
          <w:szCs w:val="32"/>
        </w:rPr>
        <w:t>教案评分表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2595"/>
        <w:gridCol w:w="1607"/>
        <w:gridCol w:w="2566"/>
        <w:gridCol w:w="986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</w:rPr>
              <w:t>教师姓名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/>
                <w:sz w:val="28"/>
                <w:szCs w:val="28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</w:rPr>
              <w:t>课程题目</w:t>
            </w:r>
          </w:p>
        </w:tc>
        <w:tc>
          <w:tcPr>
            <w:tcW w:w="498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</w:rPr>
              <w:t>项 目</w:t>
            </w:r>
          </w:p>
        </w:tc>
        <w:tc>
          <w:tcPr>
            <w:tcW w:w="6768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</w:rPr>
              <w:t>评 价 标 准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</w:rPr>
              <w:t>权 重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总体要求</w:t>
            </w:r>
          </w:p>
        </w:tc>
        <w:tc>
          <w:tcPr>
            <w:tcW w:w="6768" w:type="dxa"/>
            <w:gridSpan w:val="3"/>
            <w:noWrap w:val="0"/>
            <w:vAlign w:val="center"/>
          </w:tcPr>
          <w:p>
            <w:pPr>
              <w:spacing w:line="540" w:lineRule="exac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教案首页完整、规范，教案内容齐全，有导入、教学（内容）过程设计，小结等，</w:t>
            </w:r>
          </w:p>
          <w:p>
            <w:pPr>
              <w:spacing w:line="540" w:lineRule="exac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格式规范，无错别字，语句通顺，逻辑性强，能够合理安排一堂课的教学内容。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30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教学目标</w:t>
            </w:r>
          </w:p>
          <w:p>
            <w:pPr>
              <w:spacing w:line="5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确定</w:t>
            </w:r>
          </w:p>
        </w:tc>
        <w:tc>
          <w:tcPr>
            <w:tcW w:w="6768" w:type="dxa"/>
            <w:gridSpan w:val="3"/>
            <w:noWrap w:val="0"/>
            <w:vAlign w:val="center"/>
          </w:tcPr>
          <w:p>
            <w:pPr>
              <w:spacing w:line="540" w:lineRule="exac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教学目标既符合教学大纲的要求，又符合学生实际，具有针对性和可操作性；能明确提出各知识点的不同层次要求，及技能、能力所要达到的水平。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10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教学内容</w:t>
            </w:r>
          </w:p>
          <w:p>
            <w:pPr>
              <w:spacing w:line="5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分析</w:t>
            </w:r>
          </w:p>
        </w:tc>
        <w:tc>
          <w:tcPr>
            <w:tcW w:w="6768" w:type="dxa"/>
            <w:gridSpan w:val="3"/>
            <w:noWrap w:val="0"/>
            <w:vAlign w:val="center"/>
          </w:tcPr>
          <w:p>
            <w:pPr>
              <w:spacing w:line="540" w:lineRule="exac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结合学生实际对教学内容的处理科学合理，</w:t>
            </w:r>
          </w:p>
          <w:p>
            <w:pPr>
              <w:spacing w:line="540" w:lineRule="exac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教学重点、难点确定准确，分析透彻。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10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教学（内容）过程设计</w:t>
            </w:r>
          </w:p>
        </w:tc>
        <w:tc>
          <w:tcPr>
            <w:tcW w:w="6768" w:type="dxa"/>
            <w:gridSpan w:val="3"/>
            <w:noWrap w:val="0"/>
            <w:vAlign w:val="center"/>
          </w:tcPr>
          <w:p>
            <w:pPr>
              <w:spacing w:line="540" w:lineRule="exac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合理安排教学环节，安排教与学的互动，要求教学（内容）过程设计结构合理、层次分明，准确把握教材的深度、广度；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30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教学方法</w:t>
            </w:r>
          </w:p>
          <w:p>
            <w:pPr>
              <w:spacing w:line="5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使用</w:t>
            </w:r>
          </w:p>
        </w:tc>
        <w:tc>
          <w:tcPr>
            <w:tcW w:w="6768" w:type="dxa"/>
            <w:gridSpan w:val="3"/>
            <w:noWrap w:val="0"/>
            <w:vAlign w:val="center"/>
          </w:tcPr>
          <w:p>
            <w:pPr>
              <w:spacing w:line="540" w:lineRule="exac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教学方法多样，并能根据教学实际，有效组织教学顺序，合理确定学习方式、方法以及教学组织形式，科学运用教学方法。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20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921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 xml:space="preserve">       </w:t>
            </w:r>
            <w:r>
              <w:rPr>
                <w:rFonts w:hint="eastAsia" w:ascii="宋体" w:hAnsi="宋体"/>
                <w:b w:val="0"/>
                <w:bCs/>
                <w:sz w:val="30"/>
                <w:szCs w:val="30"/>
              </w:rPr>
              <w:t>总  分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</w:tr>
    </w:tbl>
    <w:p>
      <w:pPr>
        <w:rPr>
          <w:rFonts w:hint="eastAsia"/>
          <w:b/>
          <w:sz w:val="24"/>
        </w:rPr>
      </w:pPr>
      <w:r>
        <w:rPr>
          <w:rFonts w:hint="eastAsia"/>
          <w:b w:val="0"/>
          <w:bCs/>
          <w:sz w:val="24"/>
        </w:rPr>
        <w:t>评分区间：  优：90---95， 良：85---89， 中：80---84</w:t>
      </w:r>
    </w:p>
    <w:p>
      <w:pPr>
        <w:ind w:firstLine="6437" w:firstLineChars="2290"/>
        <w:rPr>
          <w:rFonts w:hint="eastAsia"/>
          <w:b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b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 xml:space="preserve">附表4： </w:t>
      </w:r>
      <w:r>
        <w:rPr>
          <w:rFonts w:hint="eastAsia" w:ascii="宋体" w:hAnsi="宋体"/>
          <w:sz w:val="24"/>
        </w:rPr>
        <w:t xml:space="preserve">      </w:t>
      </w:r>
    </w:p>
    <w:p>
      <w:pPr>
        <w:spacing w:after="156" w:afterLines="50" w:line="360" w:lineRule="auto"/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河北美术学院青年教师说课大赛决赛名单推荐表</w:t>
      </w:r>
    </w:p>
    <w:tbl>
      <w:tblPr>
        <w:tblStyle w:val="2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899"/>
        <w:gridCol w:w="1354"/>
        <w:gridCol w:w="5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605" w:type="dxa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righ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 xml:space="preserve">       教学单位</w:t>
            </w:r>
          </w:p>
          <w:p>
            <w:pPr>
              <w:spacing w:line="360" w:lineRule="auto"/>
              <w:ind w:firstLine="120" w:firstLineChars="50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决赛</w:t>
            </w:r>
          </w:p>
          <w:p>
            <w:pPr>
              <w:spacing w:line="360" w:lineRule="auto"/>
              <w:ind w:firstLine="120" w:firstLineChars="50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项目</w:t>
            </w:r>
          </w:p>
        </w:tc>
        <w:tc>
          <w:tcPr>
            <w:tcW w:w="80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60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说课决赛</w:t>
            </w:r>
          </w:p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推荐名单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序号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教师姓名</w:t>
            </w:r>
          </w:p>
        </w:tc>
        <w:tc>
          <w:tcPr>
            <w:tcW w:w="57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说课题目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0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57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0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57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0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57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05" w:type="dxa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57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05" w:type="dxa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57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05" w:type="dxa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57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0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57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0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57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57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57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0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57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0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57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57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57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16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教学单位</w:t>
            </w:r>
          </w:p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推荐意见</w:t>
            </w:r>
          </w:p>
        </w:tc>
        <w:tc>
          <w:tcPr>
            <w:tcW w:w="80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教学单位签章：</w:t>
            </w:r>
          </w:p>
          <w:p>
            <w:pPr>
              <w:spacing w:line="360" w:lineRule="auto"/>
              <w:jc w:val="righ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年   月   日</w:t>
            </w:r>
          </w:p>
        </w:tc>
      </w:tr>
    </w:tbl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>附表5：</w:t>
      </w:r>
      <w:r>
        <w:rPr>
          <w:rFonts w:hint="eastAsia" w:ascii="宋体" w:hAnsi="宋体"/>
          <w:sz w:val="24"/>
        </w:rPr>
        <w:t xml:space="preserve">       </w:t>
      </w:r>
    </w:p>
    <w:p>
      <w:pPr>
        <w:spacing w:after="156" w:afterLines="50" w:line="360" w:lineRule="auto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b/>
          <w:sz w:val="30"/>
          <w:szCs w:val="30"/>
        </w:rPr>
        <w:t>河北美术学院青年教师教案大赛决赛名单推荐表</w:t>
      </w:r>
    </w:p>
    <w:tbl>
      <w:tblPr>
        <w:tblStyle w:val="2"/>
        <w:tblW w:w="9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899"/>
        <w:gridCol w:w="1354"/>
        <w:gridCol w:w="5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747" w:type="dxa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righ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 xml:space="preserve">       教学  单位</w:t>
            </w:r>
          </w:p>
          <w:p>
            <w:pPr>
              <w:spacing w:line="360" w:lineRule="auto"/>
              <w:ind w:firstLine="120" w:firstLineChars="50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决赛</w:t>
            </w:r>
          </w:p>
          <w:p>
            <w:pPr>
              <w:spacing w:line="360" w:lineRule="auto"/>
              <w:ind w:firstLine="120" w:firstLineChars="50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项目</w:t>
            </w:r>
          </w:p>
        </w:tc>
        <w:tc>
          <w:tcPr>
            <w:tcW w:w="807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747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教案决赛</w:t>
            </w:r>
          </w:p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推荐名单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序号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教师姓名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教案题目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4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581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4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581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4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581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47" w:type="dxa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581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747" w:type="dxa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581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47" w:type="dxa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581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4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581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4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581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4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581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4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581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4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581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4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581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4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581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1747" w:type="dxa"/>
            <w:noWrap w:val="0"/>
            <w:vAlign w:val="center"/>
          </w:tcPr>
          <w:p>
            <w:pPr>
              <w:spacing w:line="360" w:lineRule="auto"/>
              <w:jc w:val="righ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教学单位</w:t>
            </w:r>
          </w:p>
          <w:p>
            <w:pPr>
              <w:spacing w:line="360" w:lineRule="auto"/>
              <w:jc w:val="righ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推荐意见</w:t>
            </w:r>
          </w:p>
        </w:tc>
        <w:tc>
          <w:tcPr>
            <w:tcW w:w="8072" w:type="dxa"/>
            <w:gridSpan w:val="3"/>
            <w:noWrap w:val="0"/>
            <w:vAlign w:val="center"/>
          </w:tcPr>
          <w:p>
            <w:pPr>
              <w:spacing w:line="360" w:lineRule="auto"/>
              <w:jc w:val="right"/>
              <w:rPr>
                <w:rFonts w:ascii="宋体" w:hAnsi="宋体"/>
                <w:b w:val="0"/>
                <w:bCs w:val="0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="宋体" w:hAnsi="宋体"/>
                <w:b w:val="0"/>
                <w:bCs w:val="0"/>
                <w:sz w:val="24"/>
              </w:rPr>
            </w:pPr>
          </w:p>
          <w:p>
            <w:pPr>
              <w:spacing w:line="360" w:lineRule="auto"/>
              <w:ind w:right="964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 xml:space="preserve">                    教学单位签章：</w:t>
            </w:r>
          </w:p>
          <w:p>
            <w:pPr>
              <w:spacing w:line="360" w:lineRule="auto"/>
              <w:jc w:val="righ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51039"/>
    <w:multiLevelType w:val="multilevel"/>
    <w:tmpl w:val="52351039"/>
    <w:lvl w:ilvl="0" w:tentative="0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entative="0">
      <w:start w:val="1"/>
      <w:numFmt w:val="lowerLetter"/>
      <w:lvlText w:val="%2)"/>
      <w:lvlJc w:val="left"/>
      <w:pPr>
        <w:ind w:left="1407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602AD"/>
    <w:rsid w:val="2FBC4CCC"/>
    <w:rsid w:val="4F0602AD"/>
    <w:rsid w:val="6D38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2019-10-31T07:25:00Z</dcterms:created>
  <dc:creator>晶晶</dc:creator>
  <cp:lastModifiedBy>晶晶</cp:lastModifiedBy>
  <dcterms:modified xsi:type="dcterms:W3CDTF">2019-10-31T08:06:54Z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